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70" w:rsidRDefault="00344F70">
      <w:pPr>
        <w:rPr>
          <w:rFonts w:ascii="Arial" w:hAnsi="Arial" w:cs="Arial"/>
          <w:sz w:val="20"/>
          <w:szCs w:val="20"/>
        </w:rPr>
      </w:pPr>
    </w:p>
    <w:p w:rsidR="00D16489" w:rsidRPr="00D16489" w:rsidRDefault="00D16489">
      <w:pPr>
        <w:rPr>
          <w:rFonts w:ascii="Arial" w:hAnsi="Arial" w:cs="Arial"/>
          <w:sz w:val="20"/>
          <w:szCs w:val="20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632"/>
        <w:gridCol w:w="694"/>
        <w:gridCol w:w="1110"/>
      </w:tblGrid>
      <w:tr w:rsidR="004814E4" w:rsidRPr="00F20C52" w:rsidTr="004814E4">
        <w:tc>
          <w:tcPr>
            <w:tcW w:w="1674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T.R.D.</w:t>
            </w:r>
          </w:p>
        </w:tc>
        <w:tc>
          <w:tcPr>
            <w:tcW w:w="632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694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110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</w:p>
        </w:tc>
      </w:tr>
      <w:tr w:rsidR="004814E4" w:rsidRPr="00F20C52" w:rsidTr="004814E4">
        <w:trPr>
          <w:trHeight w:val="215"/>
        </w:trPr>
        <w:tc>
          <w:tcPr>
            <w:tcW w:w="1674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50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650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F20C5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94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</w:tcPr>
          <w:p w:rsidR="004814E4" w:rsidRPr="00F20C52" w:rsidRDefault="004814E4" w:rsidP="00F60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20C5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4814E4" w:rsidRPr="00D16489" w:rsidRDefault="004814E4" w:rsidP="00AF4971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2"/>
        <w:gridCol w:w="201"/>
        <w:gridCol w:w="1692"/>
        <w:gridCol w:w="947"/>
        <w:gridCol w:w="946"/>
        <w:gridCol w:w="2085"/>
        <w:gridCol w:w="1984"/>
      </w:tblGrid>
      <w:tr w:rsidR="0031601C" w:rsidRPr="00D16489" w:rsidTr="003F0908">
        <w:tc>
          <w:tcPr>
            <w:tcW w:w="4732" w:type="dxa"/>
            <w:gridSpan w:val="4"/>
          </w:tcPr>
          <w:p w:rsidR="0031601C" w:rsidRPr="00D16489" w:rsidRDefault="0031601C" w:rsidP="00577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Nombre del Profesor</w:t>
            </w:r>
            <w:r w:rsidR="00791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" w:name="Texto2"/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15" w:type="dxa"/>
            <w:gridSpan w:val="3"/>
          </w:tcPr>
          <w:p w:rsidR="0031601C" w:rsidRPr="00D16489" w:rsidRDefault="00A36ADA" w:rsidP="00A36A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C.C./C.E.Nº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41853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D41853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D41853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41853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1601C" w:rsidRPr="00D16489" w:rsidTr="003F0908">
        <w:tc>
          <w:tcPr>
            <w:tcW w:w="1892" w:type="dxa"/>
          </w:tcPr>
          <w:p w:rsidR="0031601C" w:rsidRPr="00D16489" w:rsidRDefault="0031601C" w:rsidP="00AF4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Profesor</w:t>
            </w:r>
            <w:r w:rsidR="00791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93" w:type="dxa"/>
            <w:gridSpan w:val="2"/>
          </w:tcPr>
          <w:p w:rsidR="0031601C" w:rsidRPr="00D16489" w:rsidRDefault="0031601C" w:rsidP="001101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Planta TC.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017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9D" w:rsidRPr="00D164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3" w:type="dxa"/>
            <w:gridSpan w:val="2"/>
          </w:tcPr>
          <w:p w:rsidR="0031601C" w:rsidRPr="00D16489" w:rsidRDefault="0031601C" w:rsidP="001101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Planta MT.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096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9D" w:rsidRPr="00D164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:rsidR="0031601C" w:rsidRPr="00D16489" w:rsidRDefault="0031601C" w:rsidP="001101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Ocasional: TC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5167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9D" w:rsidRPr="00D164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1601C" w:rsidRPr="00D16489" w:rsidRDefault="0031601C" w:rsidP="001101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Ocasional MT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1561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9D" w:rsidRPr="00D164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1601C" w:rsidRPr="00D16489" w:rsidTr="003F0908">
        <w:tc>
          <w:tcPr>
            <w:tcW w:w="9747" w:type="dxa"/>
            <w:gridSpan w:val="7"/>
          </w:tcPr>
          <w:p w:rsidR="0031601C" w:rsidRPr="00D16489" w:rsidRDefault="0031601C" w:rsidP="00791E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Adscrito</w:t>
            </w:r>
            <w:r w:rsidR="00791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(a) </w:t>
            </w: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al Departamento: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1601C" w:rsidRPr="00D16489" w:rsidTr="003F0908">
        <w:tc>
          <w:tcPr>
            <w:tcW w:w="9747" w:type="dxa"/>
            <w:gridSpan w:val="7"/>
          </w:tcPr>
          <w:p w:rsidR="0031601C" w:rsidRPr="00D16489" w:rsidRDefault="0031601C" w:rsidP="00577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Facultad: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11A65" w:rsidRPr="00D16489" w:rsidTr="00811A65">
        <w:tc>
          <w:tcPr>
            <w:tcW w:w="2093" w:type="dxa"/>
            <w:gridSpan w:val="2"/>
          </w:tcPr>
          <w:p w:rsidR="00811A65" w:rsidRPr="00D16489" w:rsidRDefault="00811A65" w:rsidP="00811A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Fecha de solicitud de la comisión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5"/>
          </w:tcPr>
          <w:p w:rsidR="00811A65" w:rsidRPr="00D16489" w:rsidRDefault="00811A65" w:rsidP="00811A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día 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mes 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hasta día 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 mes  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del  año</w:t>
            </w: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1601C" w:rsidRPr="00D16489" w:rsidTr="003F0908">
        <w:tc>
          <w:tcPr>
            <w:tcW w:w="9747" w:type="dxa"/>
            <w:gridSpan w:val="7"/>
          </w:tcPr>
          <w:p w:rsidR="0031601C" w:rsidRPr="00D16489" w:rsidRDefault="0031601C" w:rsidP="00577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Con el fin de participar en el evento académico:</w:t>
            </w:r>
            <w:r w:rsidR="00A36ADA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36ADA" w:rsidRPr="00D16489" w:rsidTr="003F0908">
        <w:tc>
          <w:tcPr>
            <w:tcW w:w="9747" w:type="dxa"/>
            <w:gridSpan w:val="7"/>
          </w:tcPr>
          <w:p w:rsidR="00A36ADA" w:rsidRPr="00D16489" w:rsidRDefault="00A36ADA" w:rsidP="00577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Organizado por: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36ADA" w:rsidRPr="00D16489" w:rsidTr="003F0908">
        <w:tc>
          <w:tcPr>
            <w:tcW w:w="4732" w:type="dxa"/>
            <w:gridSpan w:val="4"/>
          </w:tcPr>
          <w:p w:rsidR="00A36ADA" w:rsidRPr="00D16489" w:rsidRDefault="00A36ADA" w:rsidP="002D1A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En la ciudad: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5" w:type="dxa"/>
            <w:gridSpan w:val="3"/>
          </w:tcPr>
          <w:p w:rsidR="00A36ADA" w:rsidRPr="00D16489" w:rsidRDefault="00A36ADA" w:rsidP="00A36A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1A6B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36ADA" w:rsidRPr="00D16489" w:rsidTr="003F0908">
        <w:tc>
          <w:tcPr>
            <w:tcW w:w="4732" w:type="dxa"/>
            <w:gridSpan w:val="4"/>
          </w:tcPr>
          <w:p w:rsidR="00A36ADA" w:rsidRPr="00D16489" w:rsidRDefault="00A36ADA" w:rsidP="00AE75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Participante: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882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9B" w:rsidRPr="00D164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15" w:type="dxa"/>
            <w:gridSpan w:val="3"/>
          </w:tcPr>
          <w:p w:rsidR="00A36ADA" w:rsidRPr="00D16489" w:rsidRDefault="00A36ADA" w:rsidP="00AE75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Ponente o Expositor:</w:t>
            </w:r>
            <w:r w:rsidR="00AE759B"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891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9B"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759B" w:rsidRPr="00D16489" w:rsidTr="003F0908">
        <w:tc>
          <w:tcPr>
            <w:tcW w:w="4732" w:type="dxa"/>
            <w:gridSpan w:val="4"/>
          </w:tcPr>
          <w:p w:rsidR="00AE759B" w:rsidRPr="00D16489" w:rsidRDefault="00AE759B" w:rsidP="00AE75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Requiere de financiación por parte de la Universidad del Cauca</w:t>
            </w:r>
          </w:p>
        </w:tc>
        <w:tc>
          <w:tcPr>
            <w:tcW w:w="5015" w:type="dxa"/>
            <w:gridSpan w:val="3"/>
          </w:tcPr>
          <w:p w:rsidR="00AE759B" w:rsidRPr="00D16489" w:rsidRDefault="003867D9" w:rsidP="00AE75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500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504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67D9" w:rsidRPr="00D16489" w:rsidTr="00565F56">
        <w:tc>
          <w:tcPr>
            <w:tcW w:w="9747" w:type="dxa"/>
            <w:gridSpan w:val="7"/>
          </w:tcPr>
          <w:p w:rsidR="003867D9" w:rsidRPr="00D16489" w:rsidRDefault="003867D9" w:rsidP="00AE75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Viáticos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887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Tiquetes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940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Inscripción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4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648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3867D9" w:rsidRPr="00D16489" w:rsidRDefault="003867D9" w:rsidP="00AE75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 cargo al presupuesto de*: </w:t>
            </w:r>
            <w:r w:rsidR="006D762C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762C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D762C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6D762C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D762C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D762C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D762C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D762C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D762C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D762C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36ADA" w:rsidRPr="00D16489" w:rsidTr="003F0908">
        <w:tc>
          <w:tcPr>
            <w:tcW w:w="9747" w:type="dxa"/>
            <w:gridSpan w:val="7"/>
          </w:tcPr>
          <w:p w:rsidR="00A36ADA" w:rsidRPr="00D16489" w:rsidRDefault="00A36ADA" w:rsidP="00577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6489">
              <w:rPr>
                <w:rFonts w:ascii="Arial" w:hAnsi="Arial" w:cs="Arial"/>
                <w:b/>
                <w:bCs/>
                <w:sz w:val="20"/>
                <w:szCs w:val="20"/>
              </w:rPr>
              <w:t>Nombre del trabajo:</w:t>
            </w:r>
            <w:r w:rsidRPr="00D164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77A06" w:rsidRPr="00D164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867D9" w:rsidRPr="00D16489" w:rsidRDefault="003867D9" w:rsidP="003867D9">
      <w:pPr>
        <w:pStyle w:val="Piedepgina"/>
        <w:rPr>
          <w:sz w:val="16"/>
          <w:szCs w:val="20"/>
        </w:rPr>
      </w:pPr>
      <w:r w:rsidRPr="00D16489">
        <w:rPr>
          <w:rFonts w:ascii="Arial" w:hAnsi="Arial" w:cs="Arial"/>
          <w:b/>
          <w:bCs/>
          <w:sz w:val="20"/>
          <w:szCs w:val="20"/>
        </w:rPr>
        <w:t>*</w:t>
      </w:r>
      <w:r w:rsidRPr="00D16489">
        <w:rPr>
          <w:sz w:val="20"/>
          <w:szCs w:val="20"/>
        </w:rPr>
        <w:t xml:space="preserve"> </w:t>
      </w:r>
      <w:r w:rsidRPr="00D16489">
        <w:rPr>
          <w:sz w:val="16"/>
          <w:szCs w:val="20"/>
        </w:rPr>
        <w:t>Nombre de la Dependencia Administrativa o Unidad Académica a la cual se le cargará el gasto.</w:t>
      </w:r>
    </w:p>
    <w:p w:rsidR="003867D9" w:rsidRPr="00D16489" w:rsidRDefault="003867D9" w:rsidP="00AF4971">
      <w:pPr>
        <w:rPr>
          <w:rFonts w:ascii="Arial" w:hAnsi="Arial" w:cs="Arial"/>
          <w:b/>
          <w:bCs/>
          <w:sz w:val="20"/>
          <w:szCs w:val="20"/>
        </w:rPr>
      </w:pPr>
    </w:p>
    <w:p w:rsidR="0031601C" w:rsidRPr="00D16489" w:rsidRDefault="0031601C" w:rsidP="00AF4971">
      <w:pPr>
        <w:rPr>
          <w:rFonts w:ascii="Arial" w:hAnsi="Arial" w:cs="Arial"/>
          <w:b/>
          <w:bCs/>
          <w:sz w:val="20"/>
          <w:szCs w:val="20"/>
        </w:rPr>
      </w:pPr>
    </w:p>
    <w:p w:rsidR="00032B23" w:rsidRPr="00D16489" w:rsidRDefault="00032B23" w:rsidP="00032B23">
      <w:pPr>
        <w:jc w:val="both"/>
        <w:rPr>
          <w:rFonts w:ascii="Arial" w:hAnsi="Arial" w:cs="Arial"/>
          <w:bCs/>
          <w:sz w:val="20"/>
          <w:szCs w:val="20"/>
        </w:rPr>
      </w:pPr>
      <w:r w:rsidRPr="00D16489">
        <w:rPr>
          <w:rFonts w:ascii="Arial" w:hAnsi="Arial" w:cs="Arial"/>
          <w:bCs/>
          <w:sz w:val="20"/>
          <w:szCs w:val="20"/>
        </w:rPr>
        <w:t xml:space="preserve">Avalado por Departamento: SI </w:t>
      </w:r>
      <w:sdt>
        <w:sdtPr>
          <w:rPr>
            <w:rFonts w:ascii="Arial" w:hAnsi="Arial" w:cs="Arial"/>
            <w:bCs/>
            <w:sz w:val="20"/>
            <w:szCs w:val="20"/>
          </w:rPr>
          <w:id w:val="212850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2E" w:rsidRPr="00D1648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A152E" w:rsidRPr="00D16489">
        <w:rPr>
          <w:rFonts w:ascii="Arial" w:hAnsi="Arial" w:cs="Arial"/>
          <w:bCs/>
          <w:sz w:val="20"/>
          <w:szCs w:val="20"/>
        </w:rPr>
        <w:t xml:space="preserve">  </w:t>
      </w:r>
      <w:r w:rsidRPr="00D16489">
        <w:rPr>
          <w:rFonts w:ascii="Arial" w:hAnsi="Arial" w:cs="Arial"/>
          <w:bCs/>
          <w:sz w:val="20"/>
          <w:szCs w:val="20"/>
        </w:rPr>
        <w:t>NO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6158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2E" w:rsidRPr="00D1648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F0A4F" w:rsidRPr="00D16489">
        <w:rPr>
          <w:rFonts w:ascii="Arial" w:hAnsi="Arial" w:cs="Arial"/>
          <w:bCs/>
          <w:sz w:val="20"/>
          <w:szCs w:val="20"/>
        </w:rPr>
        <w:t xml:space="preserve">  </w:t>
      </w:r>
      <w:r w:rsidR="00F25E61" w:rsidRPr="00D16489">
        <w:rPr>
          <w:rFonts w:ascii="Arial" w:hAnsi="Arial" w:cs="Arial"/>
          <w:bCs/>
          <w:sz w:val="20"/>
          <w:szCs w:val="20"/>
        </w:rPr>
        <w:tab/>
        <w:t>En sesión (día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 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CF0A4F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41853" w:rsidRPr="00D16489">
        <w:rPr>
          <w:rFonts w:ascii="Arial" w:hAnsi="Arial" w:cs="Arial"/>
          <w:b/>
          <w:bCs/>
          <w:sz w:val="20"/>
          <w:szCs w:val="20"/>
        </w:rPr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end"/>
      </w:r>
      <w:r w:rsidR="00B82D36" w:rsidRPr="00D16489">
        <w:rPr>
          <w:rFonts w:ascii="Arial" w:hAnsi="Arial" w:cs="Arial"/>
          <w:bCs/>
          <w:sz w:val="20"/>
          <w:szCs w:val="20"/>
        </w:rPr>
        <w:t>, mes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 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CF0A4F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41853" w:rsidRPr="00D16489">
        <w:rPr>
          <w:rFonts w:ascii="Arial" w:hAnsi="Arial" w:cs="Arial"/>
          <w:b/>
          <w:bCs/>
          <w:sz w:val="20"/>
          <w:szCs w:val="20"/>
        </w:rPr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end"/>
      </w:r>
      <w:r w:rsidR="00B82D36" w:rsidRPr="00D16489">
        <w:rPr>
          <w:rFonts w:ascii="Arial" w:hAnsi="Arial" w:cs="Arial"/>
          <w:bCs/>
          <w:sz w:val="20"/>
          <w:szCs w:val="20"/>
        </w:rPr>
        <w:t>, año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 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F0A4F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41853" w:rsidRPr="00D16489">
        <w:rPr>
          <w:rFonts w:ascii="Arial" w:hAnsi="Arial" w:cs="Arial"/>
          <w:b/>
          <w:bCs/>
          <w:sz w:val="20"/>
          <w:szCs w:val="20"/>
        </w:rPr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end"/>
      </w:r>
      <w:r w:rsidR="00F25E61" w:rsidRPr="00D16489">
        <w:rPr>
          <w:rFonts w:ascii="Arial" w:hAnsi="Arial" w:cs="Arial"/>
          <w:bCs/>
          <w:sz w:val="20"/>
          <w:szCs w:val="20"/>
        </w:rPr>
        <w:t xml:space="preserve">): </w:t>
      </w:r>
    </w:p>
    <w:p w:rsidR="00CF0A4F" w:rsidRPr="00D16489" w:rsidRDefault="00CF0A4F" w:rsidP="00032B23">
      <w:pPr>
        <w:jc w:val="both"/>
        <w:rPr>
          <w:rFonts w:ascii="Arial" w:hAnsi="Arial" w:cs="Arial"/>
          <w:bCs/>
          <w:sz w:val="20"/>
          <w:szCs w:val="20"/>
        </w:rPr>
      </w:pPr>
    </w:p>
    <w:p w:rsidR="00032B23" w:rsidRPr="00D16489" w:rsidRDefault="00032B23" w:rsidP="00032B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489">
        <w:rPr>
          <w:rFonts w:ascii="Arial" w:hAnsi="Arial" w:cs="Arial"/>
          <w:bCs/>
          <w:sz w:val="20"/>
          <w:szCs w:val="20"/>
        </w:rPr>
        <w:t>(La presentación de trabajos en estos eventos en nombre de la Universidad del Cauca debe ser autorizada por los respectivos Consejos de Facultad.  Art. 117c, Acuerdo 024 de 1993</w:t>
      </w:r>
      <w:r w:rsidRPr="00D16489">
        <w:rPr>
          <w:rFonts w:ascii="Arial" w:hAnsi="Arial" w:cs="Arial"/>
          <w:b/>
          <w:bCs/>
          <w:sz w:val="20"/>
          <w:szCs w:val="20"/>
        </w:rPr>
        <w:t>).</w:t>
      </w:r>
    </w:p>
    <w:p w:rsidR="00032B23" w:rsidRPr="00D16489" w:rsidRDefault="00032B23" w:rsidP="00EB7C0E">
      <w:pPr>
        <w:jc w:val="both"/>
        <w:rPr>
          <w:rFonts w:ascii="Arial" w:hAnsi="Arial" w:cs="Arial"/>
          <w:bCs/>
          <w:sz w:val="20"/>
          <w:szCs w:val="20"/>
        </w:rPr>
      </w:pPr>
    </w:p>
    <w:p w:rsidR="00EB7C0E" w:rsidRPr="00D16489" w:rsidRDefault="00EB7C0E" w:rsidP="00EB7C0E">
      <w:pPr>
        <w:rPr>
          <w:rFonts w:ascii="Arial" w:hAnsi="Arial" w:cs="Arial"/>
          <w:b/>
          <w:bCs/>
          <w:sz w:val="20"/>
          <w:szCs w:val="20"/>
        </w:rPr>
      </w:pPr>
      <w:r w:rsidRPr="00D16489">
        <w:rPr>
          <w:rFonts w:ascii="Arial" w:hAnsi="Arial" w:cs="Arial"/>
          <w:b/>
          <w:bCs/>
          <w:sz w:val="20"/>
          <w:szCs w:val="20"/>
        </w:rPr>
        <w:t xml:space="preserve">Autorizado en Consejo de Facultad del día: 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F0A4F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41853" w:rsidRPr="00D16489">
        <w:rPr>
          <w:rFonts w:ascii="Arial" w:hAnsi="Arial" w:cs="Arial"/>
          <w:b/>
          <w:bCs/>
          <w:sz w:val="20"/>
          <w:szCs w:val="20"/>
        </w:rPr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F0A4F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41853" w:rsidRPr="00D16489">
        <w:rPr>
          <w:rFonts w:ascii="Arial" w:hAnsi="Arial" w:cs="Arial"/>
          <w:b/>
          <w:bCs/>
          <w:sz w:val="20"/>
          <w:szCs w:val="20"/>
        </w:rPr>
        <w:fldChar w:fldCharType="end"/>
      </w:r>
      <w:r w:rsidR="000C1EEA" w:rsidRPr="00D16489">
        <w:rPr>
          <w:rFonts w:ascii="Arial" w:hAnsi="Arial" w:cs="Arial"/>
          <w:b/>
          <w:bCs/>
          <w:sz w:val="20"/>
          <w:szCs w:val="20"/>
        </w:rPr>
        <w:t xml:space="preserve"> mes </w:t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C1EEA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C1EEA" w:rsidRPr="00D16489">
        <w:rPr>
          <w:rFonts w:ascii="Arial" w:hAnsi="Arial" w:cs="Arial"/>
          <w:b/>
          <w:bCs/>
          <w:sz w:val="20"/>
          <w:szCs w:val="20"/>
        </w:rPr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end"/>
      </w:r>
      <w:r w:rsidR="000C1EEA" w:rsidRPr="00D16489">
        <w:rPr>
          <w:rFonts w:ascii="Arial" w:hAnsi="Arial" w:cs="Arial"/>
          <w:b/>
          <w:bCs/>
          <w:sz w:val="20"/>
          <w:szCs w:val="20"/>
        </w:rPr>
        <w:t xml:space="preserve"> año </w:t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0C1EEA" w:rsidRPr="00D164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C1EEA" w:rsidRPr="00D16489">
        <w:rPr>
          <w:rFonts w:ascii="Arial" w:hAnsi="Arial" w:cs="Arial"/>
          <w:b/>
          <w:bCs/>
          <w:sz w:val="20"/>
          <w:szCs w:val="20"/>
        </w:rPr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C1EEA" w:rsidRPr="00D16489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EB7C0E" w:rsidRPr="00D16489" w:rsidRDefault="00EB7C0E" w:rsidP="00EB7C0E">
      <w:pPr>
        <w:rPr>
          <w:rFonts w:ascii="Arial" w:hAnsi="Arial" w:cs="Arial"/>
          <w:b/>
          <w:bCs/>
          <w:sz w:val="20"/>
          <w:szCs w:val="20"/>
        </w:rPr>
      </w:pPr>
    </w:p>
    <w:p w:rsidR="00CF0A4F" w:rsidRPr="00D16489" w:rsidRDefault="00CF0A4F" w:rsidP="00EB7C0E">
      <w:pPr>
        <w:rPr>
          <w:rFonts w:ascii="Arial" w:hAnsi="Arial" w:cs="Arial"/>
          <w:b/>
          <w:bCs/>
          <w:sz w:val="20"/>
          <w:szCs w:val="20"/>
        </w:rPr>
      </w:pPr>
    </w:p>
    <w:p w:rsidR="00EB7C0E" w:rsidRPr="00D16489" w:rsidRDefault="00E32132" w:rsidP="00EB7C0E">
      <w:pPr>
        <w:jc w:val="both"/>
        <w:rPr>
          <w:rFonts w:ascii="Arial" w:hAnsi="Arial" w:cs="Arial"/>
          <w:bCs/>
          <w:sz w:val="20"/>
          <w:szCs w:val="20"/>
        </w:rPr>
      </w:pPr>
      <w:r w:rsidRPr="00D16489">
        <w:rPr>
          <w:rFonts w:ascii="Arial" w:hAnsi="Arial" w:cs="Arial"/>
          <w:b/>
          <w:bCs/>
          <w:sz w:val="20"/>
          <w:szCs w:val="20"/>
        </w:rPr>
        <w:t>¿Tiene comisiones pendientes por legalizar?</w:t>
      </w:r>
      <w:r w:rsidR="00EB7C0E" w:rsidRPr="00D16489">
        <w:rPr>
          <w:rFonts w:ascii="Arial" w:hAnsi="Arial" w:cs="Arial"/>
          <w:b/>
          <w:bCs/>
          <w:sz w:val="20"/>
          <w:szCs w:val="20"/>
        </w:rPr>
        <w:tab/>
      </w:r>
      <w:r w:rsidR="00EB7C0E" w:rsidRPr="00D16489">
        <w:rPr>
          <w:rFonts w:ascii="Arial" w:hAnsi="Arial" w:cs="Arial"/>
          <w:bCs/>
          <w:sz w:val="20"/>
          <w:szCs w:val="20"/>
        </w:rPr>
        <w:t xml:space="preserve"> 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SI </w:t>
      </w:r>
      <w:sdt>
        <w:sdtPr>
          <w:rPr>
            <w:rFonts w:ascii="Arial" w:hAnsi="Arial" w:cs="Arial"/>
            <w:bCs/>
            <w:sz w:val="20"/>
            <w:szCs w:val="20"/>
          </w:rPr>
          <w:id w:val="1787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03E" w:rsidRPr="00D1648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F0A4F" w:rsidRPr="00D16489">
        <w:rPr>
          <w:rFonts w:ascii="Arial" w:hAnsi="Arial" w:cs="Arial"/>
          <w:bCs/>
          <w:sz w:val="20"/>
          <w:szCs w:val="20"/>
        </w:rPr>
        <w:tab/>
      </w:r>
      <w:r w:rsidR="003F003E" w:rsidRPr="00D16489">
        <w:rPr>
          <w:rFonts w:ascii="Arial" w:hAnsi="Arial" w:cs="Arial"/>
          <w:bCs/>
          <w:sz w:val="20"/>
          <w:szCs w:val="20"/>
        </w:rPr>
        <w:t xml:space="preserve">    </w:t>
      </w:r>
      <w:r w:rsidR="00CF0A4F" w:rsidRPr="00D16489">
        <w:rPr>
          <w:rFonts w:ascii="Arial" w:hAnsi="Arial" w:cs="Arial"/>
          <w:bCs/>
          <w:sz w:val="20"/>
          <w:szCs w:val="20"/>
        </w:rPr>
        <w:t xml:space="preserve">NO </w:t>
      </w:r>
      <w:sdt>
        <w:sdtPr>
          <w:rPr>
            <w:rFonts w:ascii="Arial" w:hAnsi="Arial" w:cs="Arial"/>
            <w:bCs/>
            <w:sz w:val="20"/>
            <w:szCs w:val="20"/>
          </w:rPr>
          <w:id w:val="5167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03E" w:rsidRPr="00D1648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F0A4F" w:rsidRPr="00D16489">
        <w:rPr>
          <w:rFonts w:ascii="Arial" w:hAnsi="Arial" w:cs="Arial"/>
          <w:bCs/>
          <w:sz w:val="20"/>
          <w:szCs w:val="20"/>
        </w:rPr>
        <w:t xml:space="preserve">  </w:t>
      </w:r>
      <w:r w:rsidR="00CF0A4F" w:rsidRPr="00D16489">
        <w:rPr>
          <w:rFonts w:ascii="Arial" w:hAnsi="Arial" w:cs="Arial"/>
          <w:bCs/>
          <w:sz w:val="20"/>
          <w:szCs w:val="20"/>
        </w:rPr>
        <w:tab/>
        <w:t xml:space="preserve">     </w:t>
      </w:r>
    </w:p>
    <w:p w:rsidR="00CF0A4F" w:rsidRPr="00D16489" w:rsidRDefault="00CF0A4F" w:rsidP="00EB7C0E">
      <w:pPr>
        <w:jc w:val="both"/>
        <w:rPr>
          <w:rFonts w:ascii="Arial" w:hAnsi="Arial" w:cs="Arial"/>
          <w:bCs/>
          <w:sz w:val="20"/>
          <w:szCs w:val="20"/>
        </w:rPr>
      </w:pPr>
    </w:p>
    <w:p w:rsidR="00EB7C0E" w:rsidRPr="00D16489" w:rsidRDefault="00EB7C0E" w:rsidP="00EB7C0E">
      <w:pPr>
        <w:jc w:val="both"/>
        <w:rPr>
          <w:rFonts w:ascii="Arial" w:hAnsi="Arial" w:cs="Arial"/>
          <w:bCs/>
          <w:sz w:val="20"/>
          <w:szCs w:val="20"/>
        </w:rPr>
      </w:pPr>
      <w:r w:rsidRPr="00D16489">
        <w:rPr>
          <w:rFonts w:ascii="Arial" w:hAnsi="Arial" w:cs="Arial"/>
          <w:bCs/>
          <w:sz w:val="20"/>
          <w:szCs w:val="20"/>
        </w:rPr>
        <w:t>NOTA: El comisionado rendirá ante el Decano</w:t>
      </w:r>
      <w:r w:rsidR="00791E34">
        <w:rPr>
          <w:rFonts w:ascii="Arial" w:hAnsi="Arial" w:cs="Arial"/>
          <w:bCs/>
          <w:sz w:val="20"/>
          <w:szCs w:val="20"/>
        </w:rPr>
        <w:t>(a)</w:t>
      </w:r>
      <w:r w:rsidRPr="00D16489">
        <w:rPr>
          <w:rFonts w:ascii="Arial" w:hAnsi="Arial" w:cs="Arial"/>
          <w:bCs/>
          <w:sz w:val="20"/>
          <w:szCs w:val="20"/>
        </w:rPr>
        <w:t xml:space="preserve"> de Facultad con copia al Jefe de Departamento y a la Vicerrectoría Académica, informe escrito dentro de los </w:t>
      </w:r>
      <w:r w:rsidR="00E32132" w:rsidRPr="00D16489">
        <w:rPr>
          <w:rFonts w:ascii="Arial" w:hAnsi="Arial" w:cs="Arial"/>
          <w:bCs/>
          <w:sz w:val="20"/>
          <w:szCs w:val="20"/>
        </w:rPr>
        <w:t>diez (</w:t>
      </w:r>
      <w:r w:rsidRPr="00D16489">
        <w:rPr>
          <w:rFonts w:ascii="Arial" w:hAnsi="Arial" w:cs="Arial"/>
          <w:bCs/>
          <w:sz w:val="20"/>
          <w:szCs w:val="20"/>
        </w:rPr>
        <w:t>10</w:t>
      </w:r>
      <w:r w:rsidR="00E32132" w:rsidRPr="00D16489">
        <w:rPr>
          <w:rFonts w:ascii="Arial" w:hAnsi="Arial" w:cs="Arial"/>
          <w:bCs/>
          <w:sz w:val="20"/>
          <w:szCs w:val="20"/>
        </w:rPr>
        <w:t>) días</w:t>
      </w:r>
      <w:r w:rsidRPr="00D16489">
        <w:rPr>
          <w:rFonts w:ascii="Arial" w:hAnsi="Arial" w:cs="Arial"/>
          <w:bCs/>
          <w:sz w:val="20"/>
          <w:szCs w:val="20"/>
        </w:rPr>
        <w:t xml:space="preserve"> siguientes al vencimiento de la comisión</w:t>
      </w:r>
      <w:r w:rsidR="00A84B17" w:rsidRPr="00D16489">
        <w:rPr>
          <w:rFonts w:ascii="Arial" w:hAnsi="Arial" w:cs="Arial"/>
          <w:bCs/>
          <w:sz w:val="20"/>
          <w:szCs w:val="20"/>
        </w:rPr>
        <w:t xml:space="preserve"> en el </w:t>
      </w:r>
      <w:r w:rsidRPr="00D16489">
        <w:rPr>
          <w:rFonts w:ascii="Arial" w:hAnsi="Arial" w:cs="Arial"/>
          <w:bCs/>
          <w:sz w:val="20"/>
          <w:szCs w:val="20"/>
        </w:rPr>
        <w:t xml:space="preserve">Formato </w:t>
      </w:r>
      <w:r w:rsidR="00CF0A4F" w:rsidRPr="00D16489">
        <w:rPr>
          <w:rFonts w:ascii="Arial" w:hAnsi="Arial" w:cs="Arial"/>
          <w:bCs/>
          <w:color w:val="1F497D"/>
          <w:sz w:val="20"/>
          <w:szCs w:val="20"/>
        </w:rPr>
        <w:t>P</w:t>
      </w:r>
      <w:r w:rsidRPr="00D16489">
        <w:rPr>
          <w:rFonts w:ascii="Arial" w:hAnsi="Arial" w:cs="Arial"/>
          <w:bCs/>
          <w:color w:val="1F497D"/>
          <w:sz w:val="20"/>
          <w:szCs w:val="20"/>
        </w:rPr>
        <w:t>M-FO-4-FOR-25</w:t>
      </w:r>
      <w:r w:rsidRPr="00D16489">
        <w:rPr>
          <w:rFonts w:ascii="Arial" w:hAnsi="Arial" w:cs="Arial"/>
          <w:bCs/>
          <w:sz w:val="20"/>
          <w:szCs w:val="20"/>
        </w:rPr>
        <w:t xml:space="preserve"> Informe de Comisión Académica.  </w:t>
      </w:r>
      <w:r w:rsidR="00E32132" w:rsidRPr="00D16489">
        <w:rPr>
          <w:rFonts w:ascii="Arial" w:hAnsi="Arial" w:cs="Arial"/>
          <w:bCs/>
          <w:sz w:val="20"/>
          <w:szCs w:val="20"/>
        </w:rPr>
        <w:t>Además,</w:t>
      </w:r>
      <w:r w:rsidRPr="00D16489">
        <w:rPr>
          <w:rFonts w:ascii="Arial" w:hAnsi="Arial" w:cs="Arial"/>
          <w:bCs/>
          <w:sz w:val="20"/>
          <w:szCs w:val="20"/>
        </w:rPr>
        <w:t xml:space="preserve"> se </w:t>
      </w:r>
      <w:r w:rsidR="00E32132" w:rsidRPr="00D16489">
        <w:rPr>
          <w:rFonts w:ascii="Arial" w:hAnsi="Arial" w:cs="Arial"/>
          <w:bCs/>
          <w:sz w:val="20"/>
          <w:szCs w:val="20"/>
        </w:rPr>
        <w:t>adelantarán actividades</w:t>
      </w:r>
      <w:r w:rsidRPr="00D16489">
        <w:rPr>
          <w:rFonts w:ascii="Arial" w:hAnsi="Arial" w:cs="Arial"/>
          <w:bCs/>
          <w:sz w:val="20"/>
          <w:szCs w:val="20"/>
        </w:rPr>
        <w:t xml:space="preserve"> de socialización y/o divulgación en el espacio académico relacionado con la comisión</w:t>
      </w:r>
    </w:p>
    <w:p w:rsidR="00D16489" w:rsidRPr="00D16489" w:rsidRDefault="00D16489" w:rsidP="00EB7C0E">
      <w:pPr>
        <w:rPr>
          <w:rFonts w:ascii="Arial" w:hAnsi="Arial" w:cs="Arial"/>
          <w:b/>
          <w:bCs/>
          <w:sz w:val="20"/>
          <w:szCs w:val="20"/>
        </w:rPr>
      </w:pPr>
    </w:p>
    <w:p w:rsidR="00EB7C0E" w:rsidRDefault="00EB7C0E" w:rsidP="00EB7C0E">
      <w:pPr>
        <w:rPr>
          <w:rFonts w:ascii="Arial" w:hAnsi="Arial" w:cs="Arial"/>
          <w:b/>
          <w:bCs/>
          <w:sz w:val="20"/>
          <w:szCs w:val="20"/>
        </w:rPr>
      </w:pPr>
      <w:r w:rsidRPr="00D16489">
        <w:rPr>
          <w:rFonts w:ascii="Arial" w:hAnsi="Arial" w:cs="Arial"/>
          <w:b/>
          <w:bCs/>
          <w:sz w:val="20"/>
          <w:szCs w:val="20"/>
        </w:rPr>
        <w:t>La Vicerrectoría Académica se abstendrá de tramitar una nueva comisión a quien tenga pendiente por legalizar la anterior.</w:t>
      </w:r>
    </w:p>
    <w:p w:rsidR="00D16489" w:rsidRDefault="00D16489" w:rsidP="00EB7C0E">
      <w:pPr>
        <w:rPr>
          <w:rFonts w:ascii="Arial" w:hAnsi="Arial" w:cs="Arial"/>
          <w:b/>
          <w:bCs/>
          <w:sz w:val="20"/>
          <w:szCs w:val="20"/>
        </w:rPr>
      </w:pPr>
    </w:p>
    <w:p w:rsidR="00D16489" w:rsidRDefault="00D16489" w:rsidP="00EB7C0E">
      <w:pPr>
        <w:rPr>
          <w:rFonts w:ascii="Arial" w:hAnsi="Arial" w:cs="Arial"/>
          <w:b/>
          <w:bCs/>
          <w:sz w:val="20"/>
          <w:szCs w:val="20"/>
        </w:rPr>
      </w:pPr>
    </w:p>
    <w:p w:rsidR="000C1EEA" w:rsidRPr="00D16489" w:rsidRDefault="000C1EEA" w:rsidP="00AF4971">
      <w:pPr>
        <w:rPr>
          <w:rFonts w:ascii="Arial" w:hAnsi="Arial" w:cs="Arial"/>
          <w:b/>
          <w:bCs/>
          <w:sz w:val="20"/>
          <w:szCs w:val="20"/>
        </w:rPr>
      </w:pPr>
    </w:p>
    <w:p w:rsidR="00CF0A4F" w:rsidRPr="00D16489" w:rsidRDefault="00CF0A4F" w:rsidP="00AF4971">
      <w:pPr>
        <w:rPr>
          <w:rFonts w:ascii="Arial" w:hAnsi="Arial" w:cs="Arial"/>
          <w:b/>
          <w:bCs/>
          <w:sz w:val="20"/>
          <w:szCs w:val="20"/>
        </w:rPr>
      </w:pPr>
    </w:p>
    <w:p w:rsidR="00FA7F67" w:rsidRPr="00D16489" w:rsidRDefault="00FA7F67" w:rsidP="00AF4971">
      <w:pPr>
        <w:rPr>
          <w:rFonts w:ascii="Arial" w:hAnsi="Arial" w:cs="Arial"/>
          <w:b/>
          <w:bCs/>
          <w:sz w:val="20"/>
          <w:szCs w:val="20"/>
        </w:rPr>
      </w:pPr>
    </w:p>
    <w:p w:rsidR="00AF4971" w:rsidRPr="00D16489" w:rsidRDefault="000C1EEA" w:rsidP="00AF4971">
      <w:pPr>
        <w:rPr>
          <w:rFonts w:ascii="Arial" w:hAnsi="Arial" w:cs="Arial"/>
          <w:b/>
          <w:bCs/>
          <w:sz w:val="20"/>
          <w:szCs w:val="20"/>
        </w:rPr>
      </w:pPr>
      <w:r w:rsidRPr="00D16489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14605</wp:posOffset>
                </wp:positionV>
                <wp:extent cx="2743200" cy="0"/>
                <wp:effectExtent l="9525" t="5080" r="9525" b="1397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8863" id="Line 3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15pt" to="48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7xW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89Ca3rgCIiq1taE4elKvZqPpd4eUrlqi9jxSfDsbyMtCRvIuJWycgQt2/RfNIIYcvI59&#10;OjW2C5DQAXSKcpzvcvCTRxQOR0/5G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"/>
            </w:pict>
          </mc:Fallback>
        </mc:AlternateContent>
      </w:r>
      <w:r w:rsidRPr="00D16489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628900" cy="0"/>
                <wp:effectExtent l="9525" t="5080" r="9525" b="1397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2801" id="Line 3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20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S9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"/>
            </w:pict>
          </mc:Fallback>
        </mc:AlternateContent>
      </w:r>
    </w:p>
    <w:p w:rsidR="007866E8" w:rsidRPr="00D16489" w:rsidRDefault="00AF4971" w:rsidP="007866E8">
      <w:pPr>
        <w:pStyle w:val="Textoindependiente"/>
        <w:rPr>
          <w:b w:val="0"/>
          <w:sz w:val="20"/>
          <w:szCs w:val="20"/>
        </w:rPr>
      </w:pPr>
      <w:r w:rsidRPr="00D16489">
        <w:rPr>
          <w:b w:val="0"/>
          <w:sz w:val="20"/>
          <w:szCs w:val="20"/>
        </w:rPr>
        <w:t xml:space="preserve">Firma del </w:t>
      </w:r>
      <w:r w:rsidR="00F7615D" w:rsidRPr="00D16489">
        <w:rPr>
          <w:b w:val="0"/>
          <w:sz w:val="20"/>
          <w:szCs w:val="20"/>
        </w:rPr>
        <w:t>Profesor</w:t>
      </w:r>
      <w:r w:rsidR="00791E34">
        <w:rPr>
          <w:b w:val="0"/>
          <w:sz w:val="20"/>
          <w:szCs w:val="20"/>
        </w:rPr>
        <w:t xml:space="preserve"> (a)</w:t>
      </w:r>
      <w:r w:rsidR="00F7615D" w:rsidRPr="00D16489">
        <w:rPr>
          <w:b w:val="0"/>
          <w:sz w:val="20"/>
          <w:szCs w:val="20"/>
        </w:rPr>
        <w:tab/>
      </w:r>
      <w:r w:rsidRPr="00D16489">
        <w:rPr>
          <w:sz w:val="20"/>
          <w:szCs w:val="20"/>
        </w:rPr>
        <w:tab/>
      </w:r>
      <w:r w:rsidR="00C12817" w:rsidRPr="00D16489">
        <w:rPr>
          <w:sz w:val="20"/>
          <w:szCs w:val="20"/>
        </w:rPr>
        <w:tab/>
      </w:r>
      <w:r w:rsidR="007866E8" w:rsidRPr="00D16489">
        <w:rPr>
          <w:sz w:val="20"/>
          <w:szCs w:val="20"/>
        </w:rPr>
        <w:tab/>
      </w:r>
      <w:r w:rsidR="007866E8" w:rsidRPr="00D16489">
        <w:rPr>
          <w:sz w:val="20"/>
          <w:szCs w:val="20"/>
        </w:rPr>
        <w:tab/>
      </w:r>
      <w:r w:rsidR="00F7615D" w:rsidRPr="00D16489">
        <w:rPr>
          <w:sz w:val="20"/>
          <w:szCs w:val="20"/>
        </w:rPr>
        <w:tab/>
      </w:r>
      <w:r w:rsidR="00B16F23" w:rsidRPr="00D16489">
        <w:rPr>
          <w:sz w:val="20"/>
          <w:szCs w:val="20"/>
        </w:rPr>
        <w:t xml:space="preserve">   </w:t>
      </w:r>
      <w:r w:rsidR="00F7615D" w:rsidRPr="00D16489">
        <w:rPr>
          <w:b w:val="0"/>
          <w:sz w:val="20"/>
          <w:szCs w:val="20"/>
        </w:rPr>
        <w:t>Vo.Bo. Decano</w:t>
      </w:r>
      <w:r w:rsidR="00791E34">
        <w:rPr>
          <w:b w:val="0"/>
          <w:sz w:val="20"/>
          <w:szCs w:val="20"/>
        </w:rPr>
        <w:t>(a)</w:t>
      </w:r>
      <w:r w:rsidR="00B16F23" w:rsidRPr="00D16489">
        <w:rPr>
          <w:b w:val="0"/>
          <w:sz w:val="20"/>
          <w:szCs w:val="20"/>
        </w:rPr>
        <w:t xml:space="preserve"> y Presidente </w:t>
      </w:r>
    </w:p>
    <w:p w:rsidR="00AF4971" w:rsidRPr="00D16489" w:rsidRDefault="007866E8" w:rsidP="007866E8">
      <w:pPr>
        <w:pStyle w:val="Textoindependiente"/>
        <w:ind w:left="4956" w:firstLine="708"/>
        <w:rPr>
          <w:b w:val="0"/>
          <w:sz w:val="20"/>
          <w:szCs w:val="20"/>
        </w:rPr>
      </w:pPr>
      <w:r w:rsidRPr="00D16489">
        <w:rPr>
          <w:b w:val="0"/>
          <w:sz w:val="20"/>
          <w:szCs w:val="20"/>
        </w:rPr>
        <w:t xml:space="preserve">     </w:t>
      </w:r>
      <w:r w:rsidR="00791E34">
        <w:rPr>
          <w:b w:val="0"/>
          <w:sz w:val="20"/>
          <w:szCs w:val="20"/>
        </w:rPr>
        <w:t>d</w:t>
      </w:r>
      <w:r w:rsidR="00BF48D3" w:rsidRPr="00D16489">
        <w:rPr>
          <w:b w:val="0"/>
          <w:sz w:val="20"/>
          <w:szCs w:val="20"/>
        </w:rPr>
        <w:t>el</w:t>
      </w:r>
      <w:r w:rsidR="00B16F23" w:rsidRPr="00D16489">
        <w:rPr>
          <w:b w:val="0"/>
          <w:sz w:val="20"/>
          <w:szCs w:val="20"/>
        </w:rPr>
        <w:t xml:space="preserve"> Consejo de Facultad</w:t>
      </w:r>
    </w:p>
    <w:p w:rsidR="004D154D" w:rsidRPr="00D16489" w:rsidRDefault="004D154D" w:rsidP="004D154D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CF0A4F" w:rsidRPr="00D16489" w:rsidRDefault="00CF0A4F" w:rsidP="004D154D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4558A1" w:rsidRPr="00571524" w:rsidRDefault="000C1EEA" w:rsidP="004558A1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6489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111760</wp:posOffset>
                </wp:positionV>
                <wp:extent cx="2628900" cy="0"/>
                <wp:effectExtent l="9525" t="6985" r="9525" b="120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7B26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8.8pt" to="353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Jk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"/>
            </w:pict>
          </mc:Fallback>
        </mc:AlternateContent>
      </w:r>
    </w:p>
    <w:p w:rsidR="00001A47" w:rsidRDefault="004558A1" w:rsidP="00E8235E">
      <w:pPr>
        <w:jc w:val="center"/>
        <w:rPr>
          <w:rFonts w:ascii="Arial" w:hAnsi="Arial" w:cs="Arial"/>
          <w:sz w:val="20"/>
          <w:szCs w:val="20"/>
          <w:lang w:val="es-CO"/>
        </w:rPr>
      </w:pPr>
      <w:r w:rsidRPr="00571524">
        <w:rPr>
          <w:rFonts w:ascii="Arial" w:hAnsi="Arial" w:cs="Arial"/>
          <w:sz w:val="20"/>
          <w:szCs w:val="20"/>
          <w:lang w:val="es-CO"/>
        </w:rPr>
        <w:t>Autorización del Vicerrector</w:t>
      </w:r>
      <w:r w:rsidR="000F0B72" w:rsidRPr="00571524">
        <w:rPr>
          <w:rFonts w:ascii="Arial" w:hAnsi="Arial" w:cs="Arial"/>
          <w:sz w:val="20"/>
          <w:szCs w:val="20"/>
          <w:lang w:val="es-CO"/>
        </w:rPr>
        <w:t>(a)</w:t>
      </w:r>
      <w:r w:rsidRPr="00571524">
        <w:rPr>
          <w:rFonts w:ascii="Arial" w:hAnsi="Arial" w:cs="Arial"/>
          <w:sz w:val="20"/>
          <w:szCs w:val="20"/>
          <w:lang w:val="es-CO"/>
        </w:rPr>
        <w:t xml:space="preserve"> Académico</w:t>
      </w:r>
      <w:r w:rsidR="000F0B72" w:rsidRPr="00571524">
        <w:rPr>
          <w:rFonts w:ascii="Arial" w:hAnsi="Arial" w:cs="Arial"/>
          <w:sz w:val="20"/>
          <w:szCs w:val="20"/>
          <w:lang w:val="es-CO"/>
        </w:rPr>
        <w:t>(a)</w:t>
      </w:r>
    </w:p>
    <w:p w:rsidR="00571524" w:rsidRDefault="00571524" w:rsidP="00E8235E">
      <w:pPr>
        <w:jc w:val="center"/>
        <w:rPr>
          <w:rFonts w:ascii="Arial" w:hAnsi="Arial" w:cs="Arial"/>
          <w:sz w:val="20"/>
          <w:szCs w:val="20"/>
          <w:lang w:val="es-CO"/>
        </w:rPr>
      </w:pPr>
    </w:p>
    <w:p w:rsidR="00571524" w:rsidRDefault="00571524" w:rsidP="00571524">
      <w:pPr>
        <w:rPr>
          <w:rFonts w:ascii="Arial" w:hAnsi="Arial" w:cs="Arial"/>
          <w:sz w:val="16"/>
          <w:szCs w:val="20"/>
        </w:rPr>
      </w:pPr>
    </w:p>
    <w:p w:rsidR="006D762C" w:rsidRDefault="00571524" w:rsidP="00571524">
      <w:pPr>
        <w:rPr>
          <w:rFonts w:ascii="Arial" w:hAnsi="Arial" w:cs="Arial"/>
          <w:b/>
          <w:sz w:val="16"/>
          <w:szCs w:val="20"/>
          <w:lang w:val="es-CO"/>
        </w:rPr>
      </w:pPr>
      <w:r w:rsidRPr="00E650F4">
        <w:rPr>
          <w:rFonts w:ascii="Arial" w:hAnsi="Arial" w:cs="Arial"/>
          <w:sz w:val="16"/>
          <w:szCs w:val="20"/>
        </w:rPr>
        <w:t xml:space="preserve">Anexos: </w:t>
      </w:r>
      <w:r w:rsidRPr="00E650F4">
        <w:rPr>
          <w:rFonts w:ascii="Arial" w:hAnsi="Arial" w:cs="Arial"/>
          <w:b/>
          <w:sz w:val="16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650F4">
        <w:rPr>
          <w:rFonts w:ascii="Arial" w:hAnsi="Arial" w:cs="Arial"/>
          <w:b/>
          <w:sz w:val="16"/>
          <w:szCs w:val="20"/>
          <w:lang w:val="es-CO"/>
        </w:rPr>
        <w:instrText xml:space="preserve"> FORMTEXT </w:instrText>
      </w:r>
      <w:r w:rsidRPr="00E650F4">
        <w:rPr>
          <w:rFonts w:ascii="Arial" w:hAnsi="Arial" w:cs="Arial"/>
          <w:b/>
          <w:sz w:val="16"/>
          <w:szCs w:val="20"/>
          <w:lang w:val="es-CO"/>
        </w:rPr>
      </w:r>
      <w:r w:rsidRPr="00E650F4">
        <w:rPr>
          <w:rFonts w:ascii="Arial" w:hAnsi="Arial" w:cs="Arial"/>
          <w:b/>
          <w:sz w:val="16"/>
          <w:szCs w:val="20"/>
          <w:lang w:val="es-CO"/>
        </w:rPr>
        <w:fldChar w:fldCharType="separate"/>
      </w:r>
      <w:r w:rsidR="006D762C">
        <w:rPr>
          <w:rFonts w:ascii="Arial" w:hAnsi="Arial" w:cs="Arial"/>
          <w:b/>
          <w:sz w:val="16"/>
          <w:szCs w:val="20"/>
          <w:lang w:val="es-CO"/>
        </w:rPr>
        <w:t> </w:t>
      </w:r>
      <w:r w:rsidR="006D762C">
        <w:rPr>
          <w:rFonts w:ascii="Arial" w:hAnsi="Arial" w:cs="Arial"/>
          <w:b/>
          <w:sz w:val="16"/>
          <w:szCs w:val="20"/>
          <w:lang w:val="es-CO"/>
        </w:rPr>
        <w:t> </w:t>
      </w:r>
      <w:r w:rsidR="006D762C">
        <w:rPr>
          <w:rFonts w:ascii="Arial" w:hAnsi="Arial" w:cs="Arial"/>
          <w:b/>
          <w:sz w:val="16"/>
          <w:szCs w:val="20"/>
          <w:lang w:val="es-CO"/>
        </w:rPr>
        <w:t> </w:t>
      </w:r>
      <w:r w:rsidR="006D762C">
        <w:rPr>
          <w:rFonts w:ascii="Arial" w:hAnsi="Arial" w:cs="Arial"/>
          <w:b/>
          <w:sz w:val="16"/>
          <w:szCs w:val="20"/>
          <w:lang w:val="es-CO"/>
        </w:rPr>
        <w:t> </w:t>
      </w:r>
      <w:r w:rsidR="006D762C">
        <w:rPr>
          <w:rFonts w:ascii="Arial" w:hAnsi="Arial" w:cs="Arial"/>
          <w:b/>
          <w:sz w:val="16"/>
          <w:szCs w:val="20"/>
          <w:lang w:val="es-CO"/>
        </w:rPr>
        <w:t> </w:t>
      </w:r>
    </w:p>
    <w:bookmarkStart w:id="2" w:name="_GoBack"/>
    <w:bookmarkEnd w:id="2"/>
    <w:p w:rsidR="00571524" w:rsidRPr="00E650F4" w:rsidRDefault="00571524" w:rsidP="00571524">
      <w:pPr>
        <w:rPr>
          <w:rFonts w:ascii="Arial" w:hAnsi="Arial" w:cs="Arial"/>
          <w:color w:val="FFFFFF"/>
          <w:sz w:val="16"/>
          <w:szCs w:val="20"/>
          <w:highlight w:val="darkBlue"/>
        </w:rPr>
      </w:pPr>
      <w:r w:rsidRPr="00E650F4">
        <w:rPr>
          <w:rFonts w:ascii="Arial" w:hAnsi="Arial" w:cs="Arial"/>
          <w:sz w:val="16"/>
          <w:szCs w:val="20"/>
        </w:rPr>
        <w:fldChar w:fldCharType="end"/>
      </w:r>
      <w:r w:rsidRPr="00E650F4">
        <w:rPr>
          <w:rFonts w:ascii="Arial" w:hAnsi="Arial" w:cs="Arial"/>
          <w:sz w:val="16"/>
          <w:szCs w:val="20"/>
        </w:rPr>
        <w:t xml:space="preserve"> folios </w:t>
      </w:r>
    </w:p>
    <w:p w:rsidR="00571524" w:rsidRPr="00571524" w:rsidRDefault="00571524" w:rsidP="00571524">
      <w:pPr>
        <w:rPr>
          <w:rFonts w:ascii="Arial" w:hAnsi="Arial" w:cs="Arial"/>
          <w:sz w:val="20"/>
          <w:szCs w:val="20"/>
          <w:lang w:val="es-MX"/>
        </w:rPr>
      </w:pPr>
    </w:p>
    <w:sectPr w:rsidR="00571524" w:rsidRPr="00571524" w:rsidSect="006D762C">
      <w:headerReference w:type="default" r:id="rId7"/>
      <w:footerReference w:type="default" r:id="rId8"/>
      <w:pgSz w:w="12242" w:h="18722" w:code="132"/>
      <w:pgMar w:top="851" w:right="1134" w:bottom="1701" w:left="1134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AC" w:rsidRDefault="00302AAC">
      <w:r>
        <w:separator/>
      </w:r>
    </w:p>
  </w:endnote>
  <w:endnote w:type="continuationSeparator" w:id="0">
    <w:p w:rsidR="00302AAC" w:rsidRDefault="0030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5E" w:rsidRDefault="00791E34" w:rsidP="00001A47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-237490</wp:posOffset>
          </wp:positionV>
          <wp:extent cx="784225" cy="539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BA5" w:rsidRPr="00E01C8B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 w:rsidR="001A7BA5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</w:t>
    </w:r>
    <w:r w:rsidR="00001A47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</w:t>
    </w:r>
    <w:r w:rsidR="00001A47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</w:t>
    </w:r>
    <w:r w:rsidR="00001A47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AC" w:rsidRDefault="00302AAC">
      <w:r>
        <w:separator/>
      </w:r>
    </w:p>
  </w:footnote>
  <w:footnote w:type="continuationSeparator" w:id="0">
    <w:p w:rsidR="00302AAC" w:rsidRDefault="0030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449"/>
    </w:tblGrid>
    <w:tr w:rsidR="00001A47" w:rsidTr="006B25C5">
      <w:trPr>
        <w:trHeight w:val="1246"/>
      </w:trPr>
      <w:tc>
        <w:tcPr>
          <w:tcW w:w="1567" w:type="dxa"/>
          <w:vAlign w:val="center"/>
        </w:tcPr>
        <w:p w:rsidR="00001A47" w:rsidRPr="001827EE" w:rsidRDefault="00CF0A4F" w:rsidP="00E3213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3D1E834" wp14:editId="56C5F86B">
                <wp:extent cx="552450" cy="761850"/>
                <wp:effectExtent l="0" t="0" r="0" b="635"/>
                <wp:docPr id="9" name="Imagen 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337" cy="771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4" w:type="dxa"/>
          <w:gridSpan w:val="3"/>
          <w:vAlign w:val="center"/>
        </w:tcPr>
        <w:p w:rsidR="00001A47" w:rsidRDefault="00001A47" w:rsidP="00C057E8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0E4FFE" w:rsidRPr="000E4FFE" w:rsidRDefault="00791E34" w:rsidP="000E4FF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0E4FFE" w:rsidRPr="000E4FFE" w:rsidRDefault="000E4FFE" w:rsidP="000E4FF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0E4FFE"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C057E8" w:rsidRDefault="000E4FFE" w:rsidP="000E4FF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0E4FFE">
            <w:rPr>
              <w:rFonts w:ascii="Arial" w:hAnsi="Arial" w:cs="Arial"/>
              <w:color w:val="000080"/>
              <w:lang w:val="es-ES_tradnl"/>
            </w:rPr>
            <w:t>Solicitud de autorización para comisión académica al exterior del país</w:t>
          </w:r>
        </w:p>
        <w:p w:rsidR="00001A47" w:rsidRPr="00C057E8" w:rsidRDefault="00001A47" w:rsidP="00C057E8">
          <w:pPr>
            <w:jc w:val="center"/>
            <w:rPr>
              <w:rFonts w:ascii="Arial" w:hAnsi="Arial" w:cs="Arial"/>
              <w:lang w:val="es-ES_tradnl"/>
            </w:rPr>
          </w:pPr>
        </w:p>
      </w:tc>
    </w:tr>
    <w:tr w:rsidR="00001A47" w:rsidRPr="00AF44AE" w:rsidTr="006B25C5">
      <w:trPr>
        <w:trHeight w:val="27"/>
      </w:trPr>
      <w:tc>
        <w:tcPr>
          <w:tcW w:w="3166" w:type="dxa"/>
          <w:gridSpan w:val="2"/>
          <w:vAlign w:val="center"/>
        </w:tcPr>
        <w:p w:rsidR="00001A47" w:rsidRPr="001827EE" w:rsidRDefault="00001A47" w:rsidP="00E3213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PM-FO-4-FOR-20</w:t>
          </w:r>
        </w:p>
      </w:tc>
      <w:tc>
        <w:tcPr>
          <w:tcW w:w="3166" w:type="dxa"/>
          <w:vAlign w:val="center"/>
        </w:tcPr>
        <w:p w:rsidR="00001A47" w:rsidRPr="00AF44AE" w:rsidRDefault="00001A47" w:rsidP="00E3213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F744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449" w:type="dxa"/>
          <w:vAlign w:val="center"/>
        </w:tcPr>
        <w:p w:rsidR="00001A47" w:rsidRPr="00AF44AE" w:rsidRDefault="00001A47" w:rsidP="00F744E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F744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19</w:t>
          </w:r>
          <w:r w:rsidR="000E4F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-09-2023</w:t>
          </w:r>
        </w:p>
      </w:tc>
    </w:tr>
  </w:tbl>
  <w:p w:rsidR="00001A47" w:rsidRDefault="00001A47" w:rsidP="00344F70">
    <w:pPr>
      <w:jc w:val="center"/>
      <w:rPr>
        <w:rFonts w:ascii="Arial" w:hAnsi="Arial"/>
        <w:b/>
        <w:bCs/>
        <w:i/>
        <w:sz w:val="20"/>
        <w:szCs w:val="20"/>
      </w:rPr>
    </w:pPr>
  </w:p>
  <w:p w:rsidR="00344F70" w:rsidRDefault="000E4C64" w:rsidP="00344F70">
    <w:pPr>
      <w:jc w:val="center"/>
      <w:rPr>
        <w:rFonts w:ascii="Arial" w:hAnsi="Arial"/>
        <w:b/>
        <w:bCs/>
        <w:i/>
        <w:sz w:val="20"/>
        <w:szCs w:val="20"/>
      </w:rPr>
    </w:pPr>
    <w:r w:rsidRPr="004E45A2">
      <w:rPr>
        <w:rFonts w:ascii="Arial" w:hAnsi="Arial"/>
        <w:b/>
        <w:bCs/>
        <w:i/>
        <w:sz w:val="20"/>
        <w:szCs w:val="20"/>
      </w:rPr>
      <w:t>“</w:t>
    </w:r>
    <w:r w:rsidR="00344F70">
      <w:rPr>
        <w:rFonts w:ascii="Arial" w:hAnsi="Arial"/>
        <w:b/>
        <w:bCs/>
        <w:i/>
        <w:sz w:val="20"/>
        <w:szCs w:val="20"/>
      </w:rPr>
      <w:t>…</w:t>
    </w:r>
    <w:r w:rsidRPr="004E45A2">
      <w:rPr>
        <w:rFonts w:ascii="Arial" w:hAnsi="Arial"/>
        <w:b/>
        <w:bCs/>
        <w:i/>
        <w:sz w:val="20"/>
        <w:szCs w:val="20"/>
      </w:rPr>
      <w:t xml:space="preserve">Las comisiones académicas se conceden para viajes de estudio, asistencia a foros, seminarios, congresos, encuentros, cursos o similares en los cuales el profesor represente a la </w:t>
    </w:r>
  </w:p>
  <w:p w:rsidR="00761349" w:rsidRPr="00D54772" w:rsidRDefault="000E4C64" w:rsidP="00344F70">
    <w:pPr>
      <w:jc w:val="center"/>
      <w:rPr>
        <w:rFonts w:ascii="Arial" w:hAnsi="Arial"/>
        <w:b/>
        <w:bCs/>
        <w:sz w:val="20"/>
        <w:szCs w:val="20"/>
      </w:rPr>
    </w:pPr>
    <w:r w:rsidRPr="004E45A2">
      <w:rPr>
        <w:rFonts w:ascii="Arial" w:hAnsi="Arial"/>
        <w:b/>
        <w:bCs/>
        <w:i/>
        <w:sz w:val="20"/>
        <w:szCs w:val="20"/>
      </w:rPr>
      <w:t xml:space="preserve">Universidad del Cauca…”  </w:t>
    </w:r>
    <w:r w:rsidR="00D54772" w:rsidRPr="004E45A2">
      <w:rPr>
        <w:rFonts w:ascii="Arial" w:hAnsi="Arial"/>
        <w:b/>
        <w:bCs/>
        <w:i/>
        <w:sz w:val="20"/>
        <w:szCs w:val="20"/>
      </w:rPr>
      <w:t xml:space="preserve"> </w:t>
    </w:r>
    <w:r w:rsidRPr="004E45A2">
      <w:rPr>
        <w:rFonts w:ascii="Arial" w:hAnsi="Arial"/>
        <w:b/>
        <w:bCs/>
        <w:i/>
        <w:sz w:val="20"/>
        <w:szCs w:val="20"/>
      </w:rPr>
      <w:t>Art. 117, Acuerdo 024</w:t>
    </w:r>
    <w:r w:rsidR="006151A2">
      <w:rPr>
        <w:rFonts w:ascii="Arial" w:hAnsi="Arial"/>
        <w:b/>
        <w:bCs/>
        <w:sz w:val="20"/>
        <w:szCs w:val="20"/>
      </w:rPr>
      <w:t xml:space="preserve"> de 1993.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MpZwxJQZL+VhaHqYDlZOrkoYimG2PHGCZD0LoBi8xJj5q8Bm51bgN1TQjOaGbzslv0YTyOBeAbAhRrHdVfzw==" w:salt="M+QVpWEKCvTlt3Q2hCbLI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F"/>
    <w:rsid w:val="00001A47"/>
    <w:rsid w:val="00002110"/>
    <w:rsid w:val="00030C39"/>
    <w:rsid w:val="00032B23"/>
    <w:rsid w:val="000C1EEA"/>
    <w:rsid w:val="000D3F58"/>
    <w:rsid w:val="000E33D3"/>
    <w:rsid w:val="000E4C64"/>
    <w:rsid w:val="000E4FFE"/>
    <w:rsid w:val="000E59BE"/>
    <w:rsid w:val="000F0B72"/>
    <w:rsid w:val="000F5D7D"/>
    <w:rsid w:val="001000C2"/>
    <w:rsid w:val="0011019D"/>
    <w:rsid w:val="00123F91"/>
    <w:rsid w:val="00126CFD"/>
    <w:rsid w:val="001842FB"/>
    <w:rsid w:val="001A101D"/>
    <w:rsid w:val="001A7BA5"/>
    <w:rsid w:val="001C126F"/>
    <w:rsid w:val="001C6C6C"/>
    <w:rsid w:val="001C6EDC"/>
    <w:rsid w:val="001D0479"/>
    <w:rsid w:val="001D3AF6"/>
    <w:rsid w:val="001E25A3"/>
    <w:rsid w:val="001F4242"/>
    <w:rsid w:val="002052E0"/>
    <w:rsid w:val="0023233F"/>
    <w:rsid w:val="002327A2"/>
    <w:rsid w:val="00240219"/>
    <w:rsid w:val="00251755"/>
    <w:rsid w:val="00283EF5"/>
    <w:rsid w:val="00297681"/>
    <w:rsid w:val="002976FC"/>
    <w:rsid w:val="002B65C5"/>
    <w:rsid w:val="002C4814"/>
    <w:rsid w:val="002D1A6B"/>
    <w:rsid w:val="003023BE"/>
    <w:rsid w:val="00302AAC"/>
    <w:rsid w:val="0031601C"/>
    <w:rsid w:val="00344F70"/>
    <w:rsid w:val="003818DB"/>
    <w:rsid w:val="00385F17"/>
    <w:rsid w:val="003867D9"/>
    <w:rsid w:val="003B4725"/>
    <w:rsid w:val="003B6E18"/>
    <w:rsid w:val="003C16B2"/>
    <w:rsid w:val="003E0645"/>
    <w:rsid w:val="003E4C4E"/>
    <w:rsid w:val="003F003E"/>
    <w:rsid w:val="003F01EC"/>
    <w:rsid w:val="003F0908"/>
    <w:rsid w:val="004029A8"/>
    <w:rsid w:val="0040692F"/>
    <w:rsid w:val="0041180E"/>
    <w:rsid w:val="00420F07"/>
    <w:rsid w:val="00425D66"/>
    <w:rsid w:val="0042721A"/>
    <w:rsid w:val="00427EF0"/>
    <w:rsid w:val="004558A1"/>
    <w:rsid w:val="004632A4"/>
    <w:rsid w:val="004671A6"/>
    <w:rsid w:val="004814E4"/>
    <w:rsid w:val="00483F72"/>
    <w:rsid w:val="004A6927"/>
    <w:rsid w:val="004C5F2A"/>
    <w:rsid w:val="004D154D"/>
    <w:rsid w:val="004E0D39"/>
    <w:rsid w:val="004E45A2"/>
    <w:rsid w:val="004F7045"/>
    <w:rsid w:val="0050039A"/>
    <w:rsid w:val="00511F3E"/>
    <w:rsid w:val="00515A3D"/>
    <w:rsid w:val="00532FDA"/>
    <w:rsid w:val="00540B4B"/>
    <w:rsid w:val="00562382"/>
    <w:rsid w:val="0056341C"/>
    <w:rsid w:val="00571524"/>
    <w:rsid w:val="00577A06"/>
    <w:rsid w:val="0058313E"/>
    <w:rsid w:val="0058349A"/>
    <w:rsid w:val="00591FAB"/>
    <w:rsid w:val="005A152E"/>
    <w:rsid w:val="005A525D"/>
    <w:rsid w:val="005D6D97"/>
    <w:rsid w:val="005F1FD3"/>
    <w:rsid w:val="006151A2"/>
    <w:rsid w:val="00616C09"/>
    <w:rsid w:val="0062174C"/>
    <w:rsid w:val="00624931"/>
    <w:rsid w:val="006262E5"/>
    <w:rsid w:val="006376F2"/>
    <w:rsid w:val="006871FC"/>
    <w:rsid w:val="006A555D"/>
    <w:rsid w:val="006B1178"/>
    <w:rsid w:val="006B25C5"/>
    <w:rsid w:val="006C765E"/>
    <w:rsid w:val="006D29DA"/>
    <w:rsid w:val="006D32D9"/>
    <w:rsid w:val="006D434F"/>
    <w:rsid w:val="006D762C"/>
    <w:rsid w:val="006E03F2"/>
    <w:rsid w:val="006F050F"/>
    <w:rsid w:val="007126D6"/>
    <w:rsid w:val="0071470F"/>
    <w:rsid w:val="007157B4"/>
    <w:rsid w:val="00721B61"/>
    <w:rsid w:val="00722154"/>
    <w:rsid w:val="00746CEB"/>
    <w:rsid w:val="00747346"/>
    <w:rsid w:val="00761349"/>
    <w:rsid w:val="007866E8"/>
    <w:rsid w:val="00787A29"/>
    <w:rsid w:val="00791982"/>
    <w:rsid w:val="00791E34"/>
    <w:rsid w:val="007A0F72"/>
    <w:rsid w:val="007A2B15"/>
    <w:rsid w:val="007A3D3B"/>
    <w:rsid w:val="007E0608"/>
    <w:rsid w:val="007E2BEF"/>
    <w:rsid w:val="00811A65"/>
    <w:rsid w:val="00843FD5"/>
    <w:rsid w:val="00844991"/>
    <w:rsid w:val="00885A8B"/>
    <w:rsid w:val="008A00CA"/>
    <w:rsid w:val="008B58F1"/>
    <w:rsid w:val="00900620"/>
    <w:rsid w:val="00925636"/>
    <w:rsid w:val="00951032"/>
    <w:rsid w:val="00953905"/>
    <w:rsid w:val="00976FAB"/>
    <w:rsid w:val="0099081C"/>
    <w:rsid w:val="0099247B"/>
    <w:rsid w:val="009943FF"/>
    <w:rsid w:val="009A3DBE"/>
    <w:rsid w:val="009B13DC"/>
    <w:rsid w:val="009C55BD"/>
    <w:rsid w:val="009D6E9F"/>
    <w:rsid w:val="009F4A64"/>
    <w:rsid w:val="00A032E8"/>
    <w:rsid w:val="00A1779A"/>
    <w:rsid w:val="00A32511"/>
    <w:rsid w:val="00A3652A"/>
    <w:rsid w:val="00A36ADA"/>
    <w:rsid w:val="00A43E00"/>
    <w:rsid w:val="00A55FB2"/>
    <w:rsid w:val="00A6296D"/>
    <w:rsid w:val="00A703B2"/>
    <w:rsid w:val="00A72ED6"/>
    <w:rsid w:val="00A84B17"/>
    <w:rsid w:val="00A9180E"/>
    <w:rsid w:val="00AA6FC2"/>
    <w:rsid w:val="00AC0076"/>
    <w:rsid w:val="00AC1840"/>
    <w:rsid w:val="00AD4A1D"/>
    <w:rsid w:val="00AE759B"/>
    <w:rsid w:val="00AF4971"/>
    <w:rsid w:val="00B10B50"/>
    <w:rsid w:val="00B16F23"/>
    <w:rsid w:val="00B178CB"/>
    <w:rsid w:val="00B439A6"/>
    <w:rsid w:val="00B53412"/>
    <w:rsid w:val="00B66658"/>
    <w:rsid w:val="00B82D36"/>
    <w:rsid w:val="00BB7C87"/>
    <w:rsid w:val="00BE3BE7"/>
    <w:rsid w:val="00BF2269"/>
    <w:rsid w:val="00BF48D3"/>
    <w:rsid w:val="00C057E8"/>
    <w:rsid w:val="00C12817"/>
    <w:rsid w:val="00C221A8"/>
    <w:rsid w:val="00C25D60"/>
    <w:rsid w:val="00C44812"/>
    <w:rsid w:val="00C534F6"/>
    <w:rsid w:val="00C60A3C"/>
    <w:rsid w:val="00C93ACA"/>
    <w:rsid w:val="00CB37BB"/>
    <w:rsid w:val="00CF0A4F"/>
    <w:rsid w:val="00D16489"/>
    <w:rsid w:val="00D17015"/>
    <w:rsid w:val="00D20755"/>
    <w:rsid w:val="00D25F57"/>
    <w:rsid w:val="00D416A3"/>
    <w:rsid w:val="00D41853"/>
    <w:rsid w:val="00D54772"/>
    <w:rsid w:val="00D71071"/>
    <w:rsid w:val="00D72422"/>
    <w:rsid w:val="00D76BC0"/>
    <w:rsid w:val="00D821A2"/>
    <w:rsid w:val="00D90C33"/>
    <w:rsid w:val="00D9154F"/>
    <w:rsid w:val="00D93DAD"/>
    <w:rsid w:val="00DC1DAC"/>
    <w:rsid w:val="00DD38B4"/>
    <w:rsid w:val="00DD4E8E"/>
    <w:rsid w:val="00DE3A71"/>
    <w:rsid w:val="00DE5CEF"/>
    <w:rsid w:val="00E00F04"/>
    <w:rsid w:val="00E32132"/>
    <w:rsid w:val="00E46E18"/>
    <w:rsid w:val="00E4764D"/>
    <w:rsid w:val="00E74403"/>
    <w:rsid w:val="00E759F6"/>
    <w:rsid w:val="00E77EB4"/>
    <w:rsid w:val="00E8235E"/>
    <w:rsid w:val="00E902FF"/>
    <w:rsid w:val="00EB7C0E"/>
    <w:rsid w:val="00EC49E7"/>
    <w:rsid w:val="00EC7185"/>
    <w:rsid w:val="00F03F22"/>
    <w:rsid w:val="00F25E61"/>
    <w:rsid w:val="00F42F98"/>
    <w:rsid w:val="00F7018D"/>
    <w:rsid w:val="00F744E5"/>
    <w:rsid w:val="00F7615D"/>
    <w:rsid w:val="00FA7F67"/>
    <w:rsid w:val="00FB0D76"/>
    <w:rsid w:val="00FB62B1"/>
    <w:rsid w:val="00FD2E9E"/>
    <w:rsid w:val="00FF0EAF"/>
    <w:rsid w:val="00FF2CD5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14503"/>
  <w15:docId w15:val="{B0629B74-3E2F-4CC0-88E8-E0E2316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39"/>
    <w:rPr>
      <w:sz w:val="24"/>
      <w:szCs w:val="24"/>
    </w:rPr>
  </w:style>
  <w:style w:type="paragraph" w:styleId="Ttulo1">
    <w:name w:val="heading 1"/>
    <w:basedOn w:val="Normal"/>
    <w:next w:val="Normal"/>
    <w:qFormat/>
    <w:rsid w:val="004E0D3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0D39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4E0D39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4E0D39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0D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E0D39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4E0D39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sid w:val="004E0D39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BA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71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427EF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21B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1B6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D7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86"/>
    <w:rsid w:val="00A35C86"/>
    <w:rsid w:val="00D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5C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Manager>LVMEN</Manager>
  <Company>Universidad del Cauca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subject/>
  <dc:creator>Universidad del Cauca</dc:creator>
  <cp:keywords/>
  <dc:description/>
  <cp:lastModifiedBy>ST-H5PJDW2</cp:lastModifiedBy>
  <cp:revision>2</cp:revision>
  <cp:lastPrinted>2023-09-05T20:45:00Z</cp:lastPrinted>
  <dcterms:created xsi:type="dcterms:W3CDTF">2023-10-02T19:27:00Z</dcterms:created>
  <dcterms:modified xsi:type="dcterms:W3CDTF">2023-10-02T19:27:00Z</dcterms:modified>
</cp:coreProperties>
</file>