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E1" w:rsidRDefault="001D71C8" w:rsidP="00F212E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Mes</w:t>
      </w:r>
      <w:r w:rsidR="00F212E1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  <w:r w:rsidR="000257BD">
        <w:rPr>
          <w:rFonts w:ascii="Arial" w:hAnsi="Arial" w:cs="Arial"/>
          <w:b/>
          <w:sz w:val="24"/>
          <w:szCs w:val="24"/>
        </w:rPr>
        <w:t xml:space="preserve">      Persona r</w:t>
      </w:r>
      <w:r>
        <w:rPr>
          <w:rFonts w:ascii="Arial" w:hAnsi="Arial" w:cs="Arial"/>
          <w:b/>
          <w:sz w:val="24"/>
          <w:szCs w:val="24"/>
        </w:rPr>
        <w:t xml:space="preserve">esponsable: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tbl>
      <w:tblPr>
        <w:tblStyle w:val="Tablaconcuadrcula"/>
        <w:tblW w:w="15451" w:type="dxa"/>
        <w:tblInd w:w="-601" w:type="dxa"/>
        <w:tblLook w:val="04A0" w:firstRow="1" w:lastRow="0" w:firstColumn="1" w:lastColumn="0" w:noHBand="0" w:noVBand="1"/>
      </w:tblPr>
      <w:tblGrid>
        <w:gridCol w:w="2403"/>
        <w:gridCol w:w="1561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468"/>
      </w:tblGrid>
      <w:tr w:rsidR="00F212E1" w:rsidTr="001D71C8">
        <w:tc>
          <w:tcPr>
            <w:tcW w:w="2403" w:type="dxa"/>
            <w:vAlign w:val="center"/>
          </w:tcPr>
          <w:p w:rsidR="00F212E1" w:rsidRDefault="001D71C8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Semaforización</w:t>
            </w:r>
          </w:p>
        </w:tc>
        <w:tc>
          <w:tcPr>
            <w:tcW w:w="1561" w:type="dxa"/>
            <w:vAlign w:val="center"/>
          </w:tcPr>
          <w:p w:rsidR="00F212E1" w:rsidRDefault="001D71C8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 en Meses</w:t>
            </w:r>
          </w:p>
        </w:tc>
        <w:tc>
          <w:tcPr>
            <w:tcW w:w="305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12E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5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12E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12E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5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12E1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5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12E1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05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12E1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05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12E1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05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12E1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05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12E1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94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12E1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94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12E1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94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12E1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94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12E1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394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12E1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394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394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394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394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394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394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394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394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394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394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394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394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394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394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394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394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468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</w:tr>
      <w:tr w:rsidR="00F212E1" w:rsidTr="001D71C8">
        <w:tc>
          <w:tcPr>
            <w:tcW w:w="2403" w:type="dxa"/>
            <w:shd w:val="clear" w:color="auto" w:fill="92D050"/>
            <w:vAlign w:val="center"/>
          </w:tcPr>
          <w:p w:rsidR="00F212E1" w:rsidRDefault="001D71C8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Verde</w:t>
            </w:r>
          </w:p>
        </w:tc>
        <w:tc>
          <w:tcPr>
            <w:tcW w:w="1561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212E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F.V.* Mayor</w:t>
            </w:r>
          </w:p>
          <w:p w:rsidR="00F212E1" w:rsidRPr="00F212E1" w:rsidRDefault="00F212E1" w:rsidP="001D71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212E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 igual 7</w:t>
            </w:r>
          </w:p>
          <w:p w:rsidR="00F212E1" w:rsidRPr="00F212E1" w:rsidRDefault="00F212E1" w:rsidP="001D71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212E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meses</w:t>
            </w:r>
          </w:p>
          <w:p w:rsidR="00F212E1" w:rsidRPr="004315CD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2E1" w:rsidTr="001D71C8">
        <w:tc>
          <w:tcPr>
            <w:tcW w:w="2403" w:type="dxa"/>
            <w:shd w:val="clear" w:color="auto" w:fill="FFFF00"/>
            <w:vAlign w:val="center"/>
          </w:tcPr>
          <w:p w:rsidR="00F212E1" w:rsidRDefault="001D71C8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Amarillo</w:t>
            </w:r>
          </w:p>
        </w:tc>
        <w:tc>
          <w:tcPr>
            <w:tcW w:w="1561" w:type="dxa"/>
            <w:vAlign w:val="center"/>
          </w:tcPr>
          <w:p w:rsidR="00F212E1" w:rsidRPr="00F212E1" w:rsidRDefault="00F212E1" w:rsidP="001D71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212E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F.V.* Entre</w:t>
            </w:r>
          </w:p>
          <w:p w:rsidR="00F212E1" w:rsidRPr="00F212E1" w:rsidRDefault="00F212E1" w:rsidP="001D71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212E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</w:t>
            </w:r>
            <w:r w:rsidRPr="004315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F212E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y 6</w:t>
            </w:r>
          </w:p>
          <w:p w:rsidR="00F212E1" w:rsidRPr="00F212E1" w:rsidRDefault="00F212E1" w:rsidP="001D71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212E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meses</w:t>
            </w:r>
          </w:p>
          <w:p w:rsidR="00F212E1" w:rsidRPr="004315CD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F212E1" w:rsidRDefault="00F212E1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57BD" w:rsidTr="001D71C8">
        <w:tc>
          <w:tcPr>
            <w:tcW w:w="2403" w:type="dxa"/>
            <w:vMerge w:val="restart"/>
            <w:shd w:val="clear" w:color="auto" w:fill="FF0000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Rojo</w:t>
            </w:r>
          </w:p>
        </w:tc>
        <w:tc>
          <w:tcPr>
            <w:tcW w:w="1561" w:type="dxa"/>
            <w:vAlign w:val="center"/>
          </w:tcPr>
          <w:p w:rsidR="000257BD" w:rsidRPr="00F212E1" w:rsidRDefault="000257BD" w:rsidP="001D71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212E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F.V.* </w:t>
            </w:r>
            <w:r w:rsidRPr="004315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F212E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1 y 3 </w:t>
            </w:r>
            <w:r w:rsidRPr="004315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F212E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alerta de</w:t>
            </w:r>
          </w:p>
          <w:p w:rsidR="000257BD" w:rsidRPr="00F212E1" w:rsidRDefault="000257BD" w:rsidP="001D71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212E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consumo</w:t>
            </w:r>
          </w:p>
          <w:p w:rsidR="000257BD" w:rsidRPr="004315C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57BD" w:rsidTr="001D71C8">
        <w:tc>
          <w:tcPr>
            <w:tcW w:w="2403" w:type="dxa"/>
            <w:vMerge/>
            <w:shd w:val="clear" w:color="auto" w:fill="FF0000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0257BD" w:rsidRPr="00F212E1" w:rsidRDefault="000257BD" w:rsidP="001D71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212E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Menor de un mes 1</w:t>
            </w:r>
          </w:p>
          <w:p w:rsidR="000257BD" w:rsidRPr="00F212E1" w:rsidRDefault="000257BD" w:rsidP="001D71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212E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cambio inmediato</w:t>
            </w:r>
          </w:p>
          <w:p w:rsidR="000257BD" w:rsidRPr="004315C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0257BD" w:rsidRDefault="000257BD" w:rsidP="001D7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15CD" w:rsidTr="000858D9">
        <w:tc>
          <w:tcPr>
            <w:tcW w:w="15451" w:type="dxa"/>
            <w:gridSpan w:val="33"/>
          </w:tcPr>
          <w:p w:rsidR="004315CD" w:rsidRDefault="004315CD" w:rsidP="004315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15CD">
              <w:rPr>
                <w:rFonts w:ascii="Arial" w:eastAsia="Times New Roman" w:hAnsi="Arial" w:cs="Arial"/>
                <w:lang w:eastAsia="es-ES"/>
              </w:rPr>
              <w:t>F.V.*: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73507">
              <w:rPr>
                <w:rFonts w:ascii="Arial" w:eastAsia="Times New Roman" w:hAnsi="Arial" w:cs="Arial"/>
                <w:lang w:eastAsia="es-ES"/>
              </w:rPr>
              <w:t>F</w:t>
            </w:r>
            <w:r w:rsidRPr="004315CD">
              <w:rPr>
                <w:rFonts w:ascii="Arial" w:eastAsia="Times New Roman" w:hAnsi="Arial" w:cs="Arial"/>
                <w:lang w:eastAsia="es-ES"/>
              </w:rPr>
              <w:t>echa de vencimiento del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4315CD">
              <w:rPr>
                <w:rFonts w:ascii="Arial" w:eastAsia="Times New Roman" w:hAnsi="Arial" w:cs="Arial"/>
                <w:lang w:eastAsia="es-ES"/>
              </w:rPr>
              <w:t>medicamento y/o insumo</w:t>
            </w:r>
          </w:p>
        </w:tc>
      </w:tr>
      <w:tr w:rsidR="000858D9" w:rsidTr="000858D9">
        <w:tc>
          <w:tcPr>
            <w:tcW w:w="15451" w:type="dxa"/>
            <w:gridSpan w:val="33"/>
          </w:tcPr>
          <w:p w:rsidR="000858D9" w:rsidRDefault="001D71C8" w:rsidP="000858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Observación</w:t>
            </w:r>
            <w:r w:rsidR="000858D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0858D9" w:rsidRDefault="000858D9" w:rsidP="000858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12E1" w:rsidRPr="00F212E1" w:rsidRDefault="00F212E1" w:rsidP="00F212E1">
      <w:pPr>
        <w:jc w:val="center"/>
        <w:rPr>
          <w:rFonts w:ascii="Arial" w:hAnsi="Arial" w:cs="Arial"/>
          <w:b/>
          <w:sz w:val="24"/>
          <w:szCs w:val="24"/>
        </w:rPr>
      </w:pPr>
    </w:p>
    <w:sectPr w:rsidR="00F212E1" w:rsidRPr="00F212E1" w:rsidSect="004315CD">
      <w:headerReference w:type="default" r:id="rId8"/>
      <w:pgSz w:w="16838" w:h="11906" w:orient="landscape"/>
      <w:pgMar w:top="807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47" w:rsidRDefault="00675947" w:rsidP="004315CD">
      <w:pPr>
        <w:spacing w:after="0" w:line="240" w:lineRule="auto"/>
      </w:pPr>
      <w:r>
        <w:separator/>
      </w:r>
    </w:p>
  </w:endnote>
  <w:endnote w:type="continuationSeparator" w:id="0">
    <w:p w:rsidR="00675947" w:rsidRDefault="00675947" w:rsidP="0043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47" w:rsidRDefault="00675947" w:rsidP="004315CD">
      <w:pPr>
        <w:spacing w:after="0" w:line="240" w:lineRule="auto"/>
      </w:pPr>
      <w:r>
        <w:separator/>
      </w:r>
    </w:p>
  </w:footnote>
  <w:footnote w:type="continuationSeparator" w:id="0">
    <w:p w:rsidR="00675947" w:rsidRDefault="00675947" w:rsidP="00431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48" w:type="dxa"/>
      <w:jc w:val="center"/>
      <w:tblInd w:w="-35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99"/>
      <w:gridCol w:w="2268"/>
      <w:gridCol w:w="3544"/>
      <w:gridCol w:w="5037"/>
    </w:tblGrid>
    <w:tr w:rsidR="001D71C8" w:rsidRPr="00451B45" w:rsidTr="00707E4C">
      <w:trPr>
        <w:trHeight w:val="1545"/>
        <w:jc w:val="center"/>
      </w:trPr>
      <w:tc>
        <w:tcPr>
          <w:tcW w:w="2799" w:type="dxa"/>
          <w:tcBorders>
            <w:bottom w:val="single" w:sz="8" w:space="0" w:color="1F497D"/>
          </w:tcBorders>
        </w:tcPr>
        <w:p w:rsidR="001D71C8" w:rsidRDefault="001D71C8" w:rsidP="00A62E49">
          <w:r>
            <w:rPr>
              <w:noProof/>
              <w:lang w:val="es-CO" w:eastAsia="es-CO"/>
            </w:rPr>
            <w:drawing>
              <wp:anchor distT="0" distB="0" distL="114300" distR="114300" simplePos="0" relativeHeight="251661312" behindDoc="1" locked="0" layoutInCell="1" allowOverlap="1" wp14:anchorId="1F9D687D" wp14:editId="74BE4858">
                <wp:simplePos x="0" y="0"/>
                <wp:positionH relativeFrom="column">
                  <wp:posOffset>332725</wp:posOffset>
                </wp:positionH>
                <wp:positionV relativeFrom="paragraph">
                  <wp:posOffset>47226</wp:posOffset>
                </wp:positionV>
                <wp:extent cx="1084521" cy="829340"/>
                <wp:effectExtent l="0" t="0" r="0" b="0"/>
                <wp:wrapNone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1441" cy="842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849" w:type="dxa"/>
          <w:gridSpan w:val="3"/>
          <w:tcBorders>
            <w:bottom w:val="single" w:sz="8" w:space="0" w:color="1F497D"/>
          </w:tcBorders>
          <w:vAlign w:val="center"/>
        </w:tcPr>
        <w:p w:rsidR="001D71C8" w:rsidRDefault="001D71C8" w:rsidP="00A62E49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Gestión de la Cultura y el Bienestar</w:t>
          </w:r>
        </w:p>
        <w:p w:rsidR="001D71C8" w:rsidRPr="00CF76A9" w:rsidRDefault="000257BD" w:rsidP="00A62E49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Unidad de S</w:t>
          </w:r>
          <w:r w:rsidR="001D71C8" w:rsidRPr="00CF76A9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alud</w:t>
          </w:r>
          <w:r w:rsidR="001D71C8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 - Asistencial</w:t>
          </w:r>
        </w:p>
        <w:p w:rsidR="001D71C8" w:rsidRPr="00451B45" w:rsidRDefault="001D71C8" w:rsidP="001D71C8">
          <w:pPr>
            <w:pStyle w:val="Encabezado"/>
            <w:jc w:val="center"/>
            <w:rPr>
              <w:rFonts w:ascii="Arial" w:hAnsi="Arial" w:cs="Arial"/>
              <w:b/>
            </w:rPr>
          </w:pPr>
          <w:r w:rsidRPr="001D71C8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Semaforización de Medicamentos e Insumos del Carro de Paro</w:t>
          </w:r>
        </w:p>
      </w:tc>
    </w:tr>
    <w:tr w:rsidR="001D71C8" w:rsidRPr="00AF44AE" w:rsidTr="00707E4C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43"/>
        <w:jc w:val="center"/>
      </w:trPr>
      <w:tc>
        <w:tcPr>
          <w:tcW w:w="5067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1D71C8" w:rsidRPr="002209A3" w:rsidRDefault="001D71C8" w:rsidP="00A62E49">
          <w:pPr>
            <w:pStyle w:val="Encabezado"/>
            <w:jc w:val="center"/>
            <w:rPr>
              <w:color w:val="000080"/>
              <w:sz w:val="20"/>
              <w:szCs w:val="20"/>
              <w:lang w:val="es-ES_tradnl"/>
            </w:rPr>
          </w:pPr>
          <w:r w:rsidRPr="002209A3">
            <w:rPr>
              <w:rFonts w:ascii="Arial" w:hAnsi="Arial" w:cs="Arial"/>
              <w:color w:val="333399"/>
              <w:sz w:val="20"/>
              <w:szCs w:val="20"/>
            </w:rPr>
            <w:t xml:space="preserve">Código:  </w:t>
          </w:r>
          <w:r>
            <w:rPr>
              <w:rFonts w:ascii="Arial" w:hAnsi="Arial" w:cs="Arial"/>
              <w:color w:val="333399"/>
              <w:sz w:val="20"/>
              <w:szCs w:val="20"/>
            </w:rPr>
            <w:t>PA-GU-10-FOR-24</w:t>
          </w:r>
        </w:p>
      </w:tc>
      <w:tc>
        <w:tcPr>
          <w:tcW w:w="3544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1D71C8" w:rsidRPr="002209A3" w:rsidRDefault="001D71C8" w:rsidP="00A62E49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2209A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Versión: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</w:t>
          </w:r>
        </w:p>
      </w:tc>
      <w:tc>
        <w:tcPr>
          <w:tcW w:w="5037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1D71C8" w:rsidRPr="002209A3" w:rsidRDefault="001D71C8" w:rsidP="00A62E49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de A</w:t>
          </w:r>
          <w:r w:rsidRPr="002209A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ctualización: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11-04-2016</w:t>
          </w:r>
        </w:p>
      </w:tc>
    </w:tr>
  </w:tbl>
  <w:p w:rsidR="004315CD" w:rsidRDefault="004315CD" w:rsidP="004315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lcNCaM9bZ2xGgIpMncxN538V+0Q=" w:salt="hXdEboV7zyQQdaUg1XZI9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2E1"/>
    <w:rsid w:val="00021ACC"/>
    <w:rsid w:val="000257BD"/>
    <w:rsid w:val="000858D9"/>
    <w:rsid w:val="000A08BA"/>
    <w:rsid w:val="000D5A58"/>
    <w:rsid w:val="001D71C8"/>
    <w:rsid w:val="004315CD"/>
    <w:rsid w:val="0063325D"/>
    <w:rsid w:val="006547BE"/>
    <w:rsid w:val="00675947"/>
    <w:rsid w:val="006B3486"/>
    <w:rsid w:val="00707E4C"/>
    <w:rsid w:val="00873507"/>
    <w:rsid w:val="008E40EE"/>
    <w:rsid w:val="00A5583A"/>
    <w:rsid w:val="00CB5379"/>
    <w:rsid w:val="00D44EA5"/>
    <w:rsid w:val="00DB412E"/>
    <w:rsid w:val="00E250D8"/>
    <w:rsid w:val="00F212E1"/>
    <w:rsid w:val="00F6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0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4315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15CD"/>
  </w:style>
  <w:style w:type="paragraph" w:styleId="Piedepgina">
    <w:name w:val="footer"/>
    <w:basedOn w:val="Normal"/>
    <w:link w:val="PiedepginaCar"/>
    <w:uiPriority w:val="99"/>
    <w:unhideWhenUsed/>
    <w:rsid w:val="004315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5CD"/>
  </w:style>
  <w:style w:type="paragraph" w:styleId="Prrafodelista">
    <w:name w:val="List Paragraph"/>
    <w:basedOn w:val="Normal"/>
    <w:uiPriority w:val="34"/>
    <w:qFormat/>
    <w:rsid w:val="004315CD"/>
    <w:pPr>
      <w:ind w:left="720"/>
      <w:contextualSpacing/>
    </w:pPr>
    <w:rPr>
      <w:rFonts w:ascii="Calibri" w:eastAsia="Calibri" w:hAnsi="Calibri" w:cs="Times New Roman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6983-1D0B-40C6-A684-97AB8562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UNICAUCA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UNISALUD</dc:creator>
  <cp:keywords/>
  <dc:description/>
  <cp:lastModifiedBy>VRI</cp:lastModifiedBy>
  <cp:revision>10</cp:revision>
  <dcterms:created xsi:type="dcterms:W3CDTF">2015-11-09T14:26:00Z</dcterms:created>
  <dcterms:modified xsi:type="dcterms:W3CDTF">2016-10-14T21:59:00Z</dcterms:modified>
</cp:coreProperties>
</file>